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402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18071AA9" wp14:editId="63968E26">
            <wp:extent cx="1967024" cy="918963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55" cy="92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Presseinformation 29|06|16</w:t>
      </w:r>
    </w:p>
    <w:p w:rsidR="00431402" w:rsidRDefault="00431402" w:rsidP="00847D75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31402" w:rsidRPr="00431402" w:rsidRDefault="00DB1BBC" w:rsidP="00847D75">
      <w:pPr>
        <w:spacing w:after="0" w:line="276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Altbekanntes &amp; Unerkanntes</w:t>
      </w:r>
    </w:p>
    <w:p w:rsidR="00431402" w:rsidRPr="00847D75" w:rsidRDefault="00DB1BBC" w:rsidP="00847D75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Kunst der Zeichnung vom 15. bis zum 18. Jahrhundert</w:t>
      </w:r>
    </w:p>
    <w:p w:rsidR="00431402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30. Juni bis 9. Oktober 2016</w:t>
      </w:r>
    </w:p>
    <w:p w:rsidR="00431402" w:rsidRDefault="00431402" w:rsidP="00847D75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002E7" w:rsidRP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>Das Kupferstichkabinett der Akademie der bildenden Künste Wien verwahrt neben etwa 100 000 Druckgraphiken und 20 000 Photographien beinahe 40 000 Zeichnu</w:t>
      </w:r>
      <w:r w:rsidRPr="004002E7">
        <w:rPr>
          <w:rFonts w:ascii="Arial" w:hAnsi="Arial" w:cs="Arial"/>
          <w:sz w:val="24"/>
          <w:szCs w:val="24"/>
        </w:rPr>
        <w:t>n</w:t>
      </w:r>
      <w:r w:rsidRPr="004002E7">
        <w:rPr>
          <w:rFonts w:ascii="Arial" w:hAnsi="Arial" w:cs="Arial"/>
          <w:sz w:val="24"/>
          <w:szCs w:val="24"/>
        </w:rPr>
        <w:t xml:space="preserve">gen vom 14. Jahrhundert bis in die Gegenwart. </w:t>
      </w:r>
      <w:r>
        <w:rPr>
          <w:rFonts w:ascii="Arial" w:hAnsi="Arial" w:cs="Arial"/>
          <w:sz w:val="24"/>
          <w:szCs w:val="24"/>
        </w:rPr>
        <w:t>Seit</w:t>
      </w:r>
      <w:r w:rsidRPr="004002E7">
        <w:rPr>
          <w:rFonts w:ascii="Arial" w:hAnsi="Arial" w:cs="Arial"/>
          <w:sz w:val="24"/>
          <w:szCs w:val="24"/>
        </w:rPr>
        <w:t xml:space="preserve"> Gründung der Akademie im Jahr 1692 </w:t>
      </w:r>
      <w:r>
        <w:rPr>
          <w:rFonts w:ascii="Arial" w:hAnsi="Arial" w:cs="Arial"/>
          <w:sz w:val="24"/>
          <w:szCs w:val="24"/>
        </w:rPr>
        <w:t>werden Arbeiten auf Papier gesammelt. Der Bestand</w:t>
      </w:r>
      <w:r w:rsidRPr="004002E7">
        <w:rPr>
          <w:rFonts w:ascii="Arial" w:hAnsi="Arial" w:cs="Arial"/>
          <w:sz w:val="24"/>
          <w:szCs w:val="24"/>
        </w:rPr>
        <w:t xml:space="preserve"> wurde vor allem im </w:t>
      </w:r>
      <w:r>
        <w:rPr>
          <w:rFonts w:ascii="Arial" w:hAnsi="Arial" w:cs="Arial"/>
          <w:sz w:val="24"/>
          <w:szCs w:val="24"/>
        </w:rPr>
        <w:br/>
      </w:r>
      <w:r w:rsidRPr="004002E7">
        <w:rPr>
          <w:rFonts w:ascii="Arial" w:hAnsi="Arial" w:cs="Arial"/>
          <w:sz w:val="24"/>
          <w:szCs w:val="24"/>
        </w:rPr>
        <w:t xml:space="preserve">19. Jahrhundert umfangreich erweitert </w:t>
      </w:r>
      <w:r>
        <w:rPr>
          <w:rFonts w:ascii="Arial" w:hAnsi="Arial" w:cs="Arial"/>
          <w:sz w:val="24"/>
          <w:szCs w:val="24"/>
        </w:rPr>
        <w:t>–</w:t>
      </w:r>
      <w:r w:rsidRPr="004002E7">
        <w:rPr>
          <w:rFonts w:ascii="Arial" w:hAnsi="Arial" w:cs="Arial"/>
          <w:sz w:val="24"/>
          <w:szCs w:val="24"/>
        </w:rPr>
        <w:t xml:space="preserve"> beispielsweise durch die Sammlungen von Franz de Paula Neumann (Direktor des k. k. Münz- und Antikenkabinetts, 1744</w:t>
      </w:r>
      <w:r>
        <w:rPr>
          <w:rFonts w:ascii="Arial" w:hAnsi="Arial" w:cs="Arial"/>
          <w:sz w:val="24"/>
          <w:szCs w:val="24"/>
        </w:rPr>
        <w:t>–</w:t>
      </w:r>
      <w:r w:rsidRPr="004002E7">
        <w:rPr>
          <w:rFonts w:ascii="Arial" w:hAnsi="Arial" w:cs="Arial"/>
          <w:sz w:val="24"/>
          <w:szCs w:val="24"/>
        </w:rPr>
        <w:t>1816) und des Architekten und Steinmetzen Franz Jäger jun. (1781</w:t>
      </w:r>
      <w:r>
        <w:rPr>
          <w:rFonts w:ascii="Arial" w:hAnsi="Arial" w:cs="Arial"/>
          <w:sz w:val="24"/>
          <w:szCs w:val="24"/>
        </w:rPr>
        <w:t>–</w:t>
      </w:r>
      <w:r w:rsidRPr="004002E7">
        <w:rPr>
          <w:rFonts w:ascii="Arial" w:hAnsi="Arial" w:cs="Arial"/>
          <w:sz w:val="24"/>
          <w:szCs w:val="24"/>
        </w:rPr>
        <w:t>1839). Ihm ve</w:t>
      </w:r>
      <w:r w:rsidRPr="004002E7">
        <w:rPr>
          <w:rFonts w:ascii="Arial" w:hAnsi="Arial" w:cs="Arial"/>
          <w:sz w:val="24"/>
          <w:szCs w:val="24"/>
        </w:rPr>
        <w:t>r</w:t>
      </w:r>
      <w:r w:rsidRPr="004002E7">
        <w:rPr>
          <w:rFonts w:ascii="Arial" w:hAnsi="Arial" w:cs="Arial"/>
          <w:sz w:val="24"/>
          <w:szCs w:val="24"/>
        </w:rPr>
        <w:t xml:space="preserve">danken wir den weltweit größten Bestand an gotischen Baurissen. Zwei Beispiele </w:t>
      </w:r>
      <w:r>
        <w:rPr>
          <w:rFonts w:ascii="Arial" w:hAnsi="Arial" w:cs="Arial"/>
          <w:sz w:val="24"/>
          <w:szCs w:val="24"/>
        </w:rPr>
        <w:t xml:space="preserve">mit Grund- und Aufrissen von St. Stephan </w:t>
      </w:r>
      <w:r w:rsidRPr="004002E7">
        <w:rPr>
          <w:rFonts w:ascii="Arial" w:hAnsi="Arial" w:cs="Arial"/>
          <w:sz w:val="24"/>
          <w:szCs w:val="24"/>
        </w:rPr>
        <w:t xml:space="preserve">stehen am Beginn der Ausstellung. Aus </w:t>
      </w:r>
      <w:r>
        <w:rPr>
          <w:rFonts w:ascii="Arial" w:hAnsi="Arial" w:cs="Arial"/>
          <w:sz w:val="24"/>
          <w:szCs w:val="24"/>
        </w:rPr>
        <w:br/>
      </w:r>
      <w:r w:rsidRPr="004002E7">
        <w:rPr>
          <w:rFonts w:ascii="Arial" w:hAnsi="Arial" w:cs="Arial"/>
          <w:sz w:val="24"/>
          <w:szCs w:val="24"/>
        </w:rPr>
        <w:t>Jägers Besitz stammen auch die Bühnenbildentwürfe der Familie Galli Bibiena</w:t>
      </w:r>
      <w:r>
        <w:rPr>
          <w:rFonts w:ascii="Arial" w:hAnsi="Arial" w:cs="Arial"/>
          <w:sz w:val="24"/>
          <w:szCs w:val="24"/>
        </w:rPr>
        <w:t>,</w:t>
      </w:r>
      <w:r w:rsidRPr="004002E7">
        <w:rPr>
          <w:rFonts w:ascii="Arial" w:hAnsi="Arial" w:cs="Arial"/>
          <w:sz w:val="24"/>
          <w:szCs w:val="24"/>
        </w:rPr>
        <w:t xml:space="preserve"> Zeichnungen von Hieronymus Bosch </w:t>
      </w:r>
      <w:r>
        <w:rPr>
          <w:rFonts w:ascii="Arial" w:hAnsi="Arial" w:cs="Arial"/>
          <w:sz w:val="24"/>
          <w:szCs w:val="24"/>
        </w:rPr>
        <w:t xml:space="preserve">(derzeit im Prado in Madrid auf der Bosch-Jubiläumsausstellung) </w:t>
      </w:r>
      <w:r w:rsidRPr="004002E7">
        <w:rPr>
          <w:rFonts w:ascii="Arial" w:hAnsi="Arial" w:cs="Arial"/>
          <w:sz w:val="24"/>
          <w:szCs w:val="24"/>
        </w:rPr>
        <w:t>oder Albrecht Dürer</w:t>
      </w:r>
      <w:r>
        <w:rPr>
          <w:rFonts w:ascii="Arial" w:hAnsi="Arial" w:cs="Arial"/>
          <w:sz w:val="24"/>
          <w:szCs w:val="24"/>
        </w:rPr>
        <w:t xml:space="preserve"> (in der Ausstellung zu sehen)</w:t>
      </w:r>
      <w:r w:rsidRPr="004002E7">
        <w:rPr>
          <w:rFonts w:ascii="Arial" w:hAnsi="Arial" w:cs="Arial"/>
          <w:sz w:val="24"/>
          <w:szCs w:val="24"/>
        </w:rPr>
        <w:t>.</w:t>
      </w:r>
    </w:p>
    <w:p w:rsidR="004002E7" w:rsidRP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 xml:space="preserve">Heute </w:t>
      </w:r>
      <w:r>
        <w:rPr>
          <w:rFonts w:ascii="Arial" w:hAnsi="Arial" w:cs="Arial"/>
          <w:sz w:val="24"/>
          <w:szCs w:val="24"/>
        </w:rPr>
        <w:t>gilt</w:t>
      </w:r>
      <w:r w:rsidRPr="004002E7">
        <w:rPr>
          <w:rFonts w:ascii="Arial" w:hAnsi="Arial" w:cs="Arial"/>
          <w:sz w:val="24"/>
          <w:szCs w:val="24"/>
        </w:rPr>
        <w:t xml:space="preserve"> das Kupferstichkabinett der Akademie der bildenden Künste Wien nach der Albertina als zweit bedeutendste graphische Sammlung Österreichs. Der Geda</w:t>
      </w:r>
      <w:r w:rsidRPr="004002E7">
        <w:rPr>
          <w:rFonts w:ascii="Arial" w:hAnsi="Arial" w:cs="Arial"/>
          <w:sz w:val="24"/>
          <w:szCs w:val="24"/>
        </w:rPr>
        <w:t>n</w:t>
      </w:r>
      <w:r w:rsidRPr="004002E7">
        <w:rPr>
          <w:rFonts w:ascii="Arial" w:hAnsi="Arial" w:cs="Arial"/>
          <w:sz w:val="24"/>
          <w:szCs w:val="24"/>
        </w:rPr>
        <w:t>ke einer Lehrsammlung wird mit Erwerbungen von Akademieprofessor</w:t>
      </w:r>
      <w:r>
        <w:rPr>
          <w:rFonts w:ascii="Arial" w:hAnsi="Arial" w:cs="Arial"/>
          <w:sz w:val="24"/>
          <w:szCs w:val="24"/>
        </w:rPr>
        <w:t>_inn</w:t>
      </w:r>
      <w:r w:rsidR="009816E2">
        <w:rPr>
          <w:rFonts w:ascii="Arial" w:hAnsi="Arial" w:cs="Arial"/>
          <w:sz w:val="24"/>
          <w:szCs w:val="24"/>
        </w:rPr>
        <w:t>en und A</w:t>
      </w:r>
      <w:r w:rsidRPr="004002E7">
        <w:rPr>
          <w:rFonts w:ascii="Arial" w:hAnsi="Arial" w:cs="Arial"/>
          <w:sz w:val="24"/>
          <w:szCs w:val="24"/>
        </w:rPr>
        <w:t>bsolvent_innen fortgeführt.</w:t>
      </w:r>
    </w:p>
    <w:p w:rsidR="004002E7" w:rsidRP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>Eine kleine, repräsentative Auswahl von „altbekannten“</w:t>
      </w:r>
      <w:r>
        <w:rPr>
          <w:rFonts w:ascii="Arial" w:hAnsi="Arial" w:cs="Arial"/>
          <w:sz w:val="24"/>
          <w:szCs w:val="24"/>
        </w:rPr>
        <w:t>,</w:t>
      </w:r>
      <w:r w:rsidRPr="004002E7">
        <w:rPr>
          <w:rFonts w:ascii="Arial" w:hAnsi="Arial" w:cs="Arial"/>
          <w:sz w:val="24"/>
          <w:szCs w:val="24"/>
        </w:rPr>
        <w:t xml:space="preserve"> aber auch bislang noch nie gezeigten Blättern soll in dieser Ausstellung die Bandbreite der </w:t>
      </w:r>
      <w:r w:rsidR="009816E2" w:rsidRPr="004002E7">
        <w:rPr>
          <w:rFonts w:ascii="Arial" w:hAnsi="Arial" w:cs="Arial"/>
          <w:sz w:val="24"/>
          <w:szCs w:val="24"/>
        </w:rPr>
        <w:t>Zeich</w:t>
      </w:r>
      <w:r w:rsidR="009816E2">
        <w:rPr>
          <w:rFonts w:ascii="Arial" w:hAnsi="Arial" w:cs="Arial"/>
          <w:sz w:val="24"/>
          <w:szCs w:val="24"/>
        </w:rPr>
        <w:t>en</w:t>
      </w:r>
      <w:r w:rsidR="009816E2" w:rsidRPr="004002E7">
        <w:rPr>
          <w:rFonts w:ascii="Arial" w:hAnsi="Arial" w:cs="Arial"/>
          <w:sz w:val="24"/>
          <w:szCs w:val="24"/>
        </w:rPr>
        <w:t xml:space="preserve">kunst </w:t>
      </w:r>
      <w:r w:rsidRPr="004002E7">
        <w:rPr>
          <w:rFonts w:ascii="Arial" w:hAnsi="Arial" w:cs="Arial"/>
          <w:sz w:val="24"/>
          <w:szCs w:val="24"/>
        </w:rPr>
        <w:t>zw</w:t>
      </w:r>
      <w:r w:rsidRPr="004002E7">
        <w:rPr>
          <w:rFonts w:ascii="Arial" w:hAnsi="Arial" w:cs="Arial"/>
          <w:sz w:val="24"/>
          <w:szCs w:val="24"/>
        </w:rPr>
        <w:t>i</w:t>
      </w:r>
      <w:r w:rsidRPr="004002E7">
        <w:rPr>
          <w:rFonts w:ascii="Arial" w:hAnsi="Arial" w:cs="Arial"/>
          <w:sz w:val="24"/>
          <w:szCs w:val="24"/>
        </w:rPr>
        <w:t>schen dem 15. und dem 18. Jahrhundert veranschaulichen. Eine zwe</w:t>
      </w:r>
      <w:r w:rsidRPr="004002E7">
        <w:rPr>
          <w:rFonts w:ascii="Arial" w:hAnsi="Arial" w:cs="Arial"/>
          <w:sz w:val="24"/>
          <w:szCs w:val="24"/>
        </w:rPr>
        <w:t>i</w:t>
      </w:r>
      <w:r w:rsidRPr="004002E7">
        <w:rPr>
          <w:rFonts w:ascii="Arial" w:hAnsi="Arial" w:cs="Arial"/>
          <w:sz w:val="24"/>
          <w:szCs w:val="24"/>
        </w:rPr>
        <w:t xml:space="preserve">te Ausstellung mit Zeichnungen aus dem 19. </w:t>
      </w:r>
      <w:r>
        <w:rPr>
          <w:rFonts w:ascii="Arial" w:hAnsi="Arial" w:cs="Arial"/>
          <w:sz w:val="24"/>
          <w:szCs w:val="24"/>
        </w:rPr>
        <w:t>u</w:t>
      </w:r>
      <w:r w:rsidRPr="004002E7">
        <w:rPr>
          <w:rFonts w:ascii="Arial" w:hAnsi="Arial" w:cs="Arial"/>
          <w:sz w:val="24"/>
          <w:szCs w:val="24"/>
        </w:rPr>
        <w:t>nd 20. Jahrhundert wird ab Januar 2017 zu sehen sein.</w:t>
      </w:r>
    </w:p>
    <w:p w:rsidR="004002E7" w:rsidRP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 xml:space="preserve">Die </w:t>
      </w:r>
      <w:r w:rsidR="009816E2">
        <w:rPr>
          <w:rFonts w:ascii="Arial" w:hAnsi="Arial" w:cs="Arial"/>
          <w:sz w:val="24"/>
          <w:szCs w:val="24"/>
        </w:rPr>
        <w:t>Kunst der Zeichnung</w:t>
      </w:r>
      <w:r w:rsidRPr="004002E7">
        <w:rPr>
          <w:rFonts w:ascii="Arial" w:hAnsi="Arial" w:cs="Arial"/>
          <w:sz w:val="24"/>
          <w:szCs w:val="24"/>
        </w:rPr>
        <w:t xml:space="preserve"> zeigt sich anhand von Beispielen unterschiedlicher </w:t>
      </w:r>
      <w:r w:rsidR="009816E2">
        <w:rPr>
          <w:rFonts w:ascii="Arial" w:hAnsi="Arial" w:cs="Arial"/>
          <w:sz w:val="24"/>
          <w:szCs w:val="24"/>
        </w:rPr>
        <w:t>Materi</w:t>
      </w:r>
      <w:r w:rsidR="009816E2">
        <w:rPr>
          <w:rFonts w:ascii="Arial" w:hAnsi="Arial" w:cs="Arial"/>
          <w:sz w:val="24"/>
          <w:szCs w:val="24"/>
        </w:rPr>
        <w:t>a</w:t>
      </w:r>
      <w:r w:rsidR="009816E2">
        <w:rPr>
          <w:rFonts w:ascii="Arial" w:hAnsi="Arial" w:cs="Arial"/>
          <w:sz w:val="24"/>
          <w:szCs w:val="24"/>
        </w:rPr>
        <w:t xml:space="preserve">lien und </w:t>
      </w:r>
      <w:r w:rsidRPr="004002E7">
        <w:rPr>
          <w:rFonts w:ascii="Arial" w:hAnsi="Arial" w:cs="Arial"/>
          <w:sz w:val="24"/>
          <w:szCs w:val="24"/>
        </w:rPr>
        <w:t>Techniken: Kohle-, Kreide-, Rötel-, Silbe</w:t>
      </w:r>
      <w:r w:rsidRPr="004002E7">
        <w:rPr>
          <w:rFonts w:ascii="Arial" w:hAnsi="Arial" w:cs="Arial"/>
          <w:sz w:val="24"/>
          <w:szCs w:val="24"/>
        </w:rPr>
        <w:t>r</w:t>
      </w:r>
      <w:r w:rsidRPr="004002E7">
        <w:rPr>
          <w:rFonts w:ascii="Arial" w:hAnsi="Arial" w:cs="Arial"/>
          <w:sz w:val="24"/>
          <w:szCs w:val="24"/>
        </w:rPr>
        <w:t>stift- und Tuschezeichnungen auf verschiedenen Bildträgern wie Papier oder Perg</w:t>
      </w:r>
      <w:r w:rsidRPr="004002E7">
        <w:rPr>
          <w:rFonts w:ascii="Arial" w:hAnsi="Arial" w:cs="Arial"/>
          <w:sz w:val="24"/>
          <w:szCs w:val="24"/>
        </w:rPr>
        <w:t>a</w:t>
      </w:r>
      <w:r w:rsidRPr="004002E7">
        <w:rPr>
          <w:rFonts w:ascii="Arial" w:hAnsi="Arial" w:cs="Arial"/>
          <w:sz w:val="24"/>
          <w:szCs w:val="24"/>
        </w:rPr>
        <w:t xml:space="preserve">ment. Zudem hatten Zeichnungen unterschiedliche Funktionen zu erfüllen. In der Ausstellung sehen Sie Beispiele für </w:t>
      </w:r>
      <w:r w:rsidR="009816E2">
        <w:rPr>
          <w:rFonts w:ascii="Arial" w:hAnsi="Arial" w:cs="Arial"/>
          <w:sz w:val="24"/>
          <w:szCs w:val="24"/>
        </w:rPr>
        <w:t>autonome Werke</w:t>
      </w:r>
      <w:r w:rsidRPr="004002E7">
        <w:rPr>
          <w:rFonts w:ascii="Arial" w:hAnsi="Arial" w:cs="Arial"/>
          <w:sz w:val="24"/>
          <w:szCs w:val="24"/>
        </w:rPr>
        <w:t>, aber auch Architekturpläne, Bühnenbildentwürfe oder Vorzeic</w:t>
      </w:r>
      <w:r w:rsidRPr="004002E7">
        <w:rPr>
          <w:rFonts w:ascii="Arial" w:hAnsi="Arial" w:cs="Arial"/>
          <w:sz w:val="24"/>
          <w:szCs w:val="24"/>
        </w:rPr>
        <w:t>h</w:t>
      </w:r>
      <w:r w:rsidRPr="004002E7">
        <w:rPr>
          <w:rFonts w:ascii="Arial" w:hAnsi="Arial" w:cs="Arial"/>
          <w:sz w:val="24"/>
          <w:szCs w:val="24"/>
        </w:rPr>
        <w:t>nungen, sowie Skizzen, Studienzeichnungen und im Unterricht an der Akademie verwendete Vorlag</w:t>
      </w:r>
      <w:r w:rsidRPr="004002E7">
        <w:rPr>
          <w:rFonts w:ascii="Arial" w:hAnsi="Arial" w:cs="Arial"/>
          <w:sz w:val="24"/>
          <w:szCs w:val="24"/>
        </w:rPr>
        <w:t>e</w:t>
      </w:r>
      <w:r w:rsidRPr="004002E7">
        <w:rPr>
          <w:rFonts w:ascii="Arial" w:hAnsi="Arial" w:cs="Arial"/>
          <w:sz w:val="24"/>
          <w:szCs w:val="24"/>
        </w:rPr>
        <w:t>blätter.</w:t>
      </w:r>
    </w:p>
    <w:p w:rsid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>Die Motive und Themen sind vielfältig – von der christlichen Ikonographie und gri</w:t>
      </w:r>
      <w:r w:rsidRPr="004002E7">
        <w:rPr>
          <w:rFonts w:ascii="Arial" w:hAnsi="Arial" w:cs="Arial"/>
          <w:sz w:val="24"/>
          <w:szCs w:val="24"/>
        </w:rPr>
        <w:t>e</w:t>
      </w:r>
      <w:r w:rsidRPr="004002E7">
        <w:rPr>
          <w:rFonts w:ascii="Arial" w:hAnsi="Arial" w:cs="Arial"/>
          <w:sz w:val="24"/>
          <w:szCs w:val="24"/>
        </w:rPr>
        <w:t xml:space="preserve">chischen Mythologie bis hin zu Tier- und Landschaftsdarstellungen oder Porträts und Aktstudien. </w:t>
      </w:r>
    </w:p>
    <w:p w:rsidR="004002E7" w:rsidRDefault="004002E7" w:rsidP="004002E7">
      <w:pPr>
        <w:rPr>
          <w:rFonts w:ascii="Arial" w:hAnsi="Arial" w:cs="Arial"/>
          <w:sz w:val="24"/>
          <w:szCs w:val="24"/>
        </w:rPr>
      </w:pPr>
    </w:p>
    <w:p w:rsidR="004002E7" w:rsidRPr="004002E7" w:rsidRDefault="004002E7" w:rsidP="004002E7">
      <w:pPr>
        <w:rPr>
          <w:rFonts w:ascii="Arial" w:hAnsi="Arial" w:cs="Arial"/>
          <w:sz w:val="24"/>
          <w:szCs w:val="24"/>
        </w:rPr>
      </w:pPr>
      <w:r w:rsidRPr="004002E7">
        <w:rPr>
          <w:rFonts w:ascii="Arial" w:hAnsi="Arial" w:cs="Arial"/>
          <w:sz w:val="24"/>
          <w:szCs w:val="24"/>
        </w:rPr>
        <w:t>Die Schau lädt ein zu Entdeckungen und Wiederentdeckungen und möchte die „Lust am Sehen“ anhand von außergewöhnlichen Zeichnungen wecken, durch die die Künstler direkt und unmittelbar zu uns sprechen.</w:t>
      </w:r>
    </w:p>
    <w:p w:rsidR="00431402" w:rsidRDefault="00431402" w:rsidP="00847D75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C13D01" w:rsidRDefault="00C13D01" w:rsidP="00847D75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Ort der Ausstellung</w:t>
      </w:r>
    </w:p>
    <w:p w:rsidR="00431402" w:rsidRPr="004002E7" w:rsidRDefault="00431402" w:rsidP="00847D75">
      <w:pPr>
        <w:spacing w:after="0" w:line="276" w:lineRule="auto"/>
        <w:rPr>
          <w:rFonts w:ascii="Arial" w:hAnsi="Arial" w:cs="Arial"/>
          <w:i/>
        </w:rPr>
      </w:pPr>
      <w:r w:rsidRPr="004002E7">
        <w:rPr>
          <w:rFonts w:ascii="Arial" w:hAnsi="Arial" w:cs="Arial"/>
          <w:i/>
        </w:rPr>
        <w:t xml:space="preserve">Gemäldegalerie der Akademie der bildenden Künste Wien </w:t>
      </w:r>
    </w:p>
    <w:p w:rsidR="00431402" w:rsidRDefault="00431402" w:rsidP="00847D75">
      <w:pPr>
        <w:spacing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 xml:space="preserve">1010 Wien, Schillerplatz 3, 1. Stock (Lift) </w:t>
      </w:r>
    </w:p>
    <w:p w:rsidR="00431402" w:rsidRDefault="00431402" w:rsidP="00847D75">
      <w:pPr>
        <w:spacing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 xml:space="preserve">T: +43 (0)1 58816-2222 </w:t>
      </w:r>
      <w:r w:rsidR="006459E5">
        <w:rPr>
          <w:rFonts w:ascii="Arial" w:hAnsi="Arial" w:cs="Arial"/>
        </w:rPr>
        <w:t xml:space="preserve">| </w:t>
      </w:r>
      <w:r w:rsidRPr="00431402">
        <w:rPr>
          <w:rFonts w:ascii="Arial" w:hAnsi="Arial" w:cs="Arial"/>
        </w:rPr>
        <w:t>M: gemgal@akbild.</w:t>
      </w:r>
      <w:r>
        <w:rPr>
          <w:rFonts w:ascii="Arial" w:hAnsi="Arial" w:cs="Arial"/>
        </w:rPr>
        <w:t xml:space="preserve">ac.at </w:t>
      </w:r>
      <w:r w:rsidR="006459E5">
        <w:rPr>
          <w:rFonts w:ascii="Arial" w:hAnsi="Arial" w:cs="Arial"/>
        </w:rPr>
        <w:t xml:space="preserve">| </w:t>
      </w:r>
      <w:r>
        <w:rPr>
          <w:rFonts w:ascii="Arial" w:hAnsi="Arial" w:cs="Arial"/>
        </w:rPr>
        <w:t xml:space="preserve">W: www.akademiegalerie.at </w:t>
      </w: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431402">
        <w:rPr>
          <w:rFonts w:ascii="Arial" w:hAnsi="Arial" w:cs="Arial"/>
          <w:b/>
        </w:rPr>
        <w:t xml:space="preserve">Ausstellung und Laufzeit </w:t>
      </w:r>
    </w:p>
    <w:p w:rsidR="00431402" w:rsidRPr="004002E7" w:rsidRDefault="00DB1BBC" w:rsidP="00847D75">
      <w:pPr>
        <w:spacing w:after="0" w:line="276" w:lineRule="auto"/>
        <w:rPr>
          <w:rFonts w:ascii="Arial" w:hAnsi="Arial" w:cs="Arial"/>
          <w:i/>
        </w:rPr>
      </w:pPr>
      <w:r w:rsidRPr="004002E7">
        <w:rPr>
          <w:rFonts w:ascii="Arial" w:hAnsi="Arial" w:cs="Arial"/>
          <w:i/>
        </w:rPr>
        <w:t xml:space="preserve">Altbekanntes &amp; Unerkanntes. Kunst der Zeichnung vom 15. </w:t>
      </w:r>
      <w:bookmarkStart w:id="0" w:name="_GoBack"/>
      <w:bookmarkEnd w:id="0"/>
      <w:r w:rsidRPr="004002E7">
        <w:rPr>
          <w:rFonts w:ascii="Arial" w:hAnsi="Arial" w:cs="Arial"/>
          <w:i/>
        </w:rPr>
        <w:t>bis zum 18. Jah</w:t>
      </w:r>
      <w:r w:rsidRPr="004002E7">
        <w:rPr>
          <w:rFonts w:ascii="Arial" w:hAnsi="Arial" w:cs="Arial"/>
          <w:i/>
        </w:rPr>
        <w:t>r</w:t>
      </w:r>
      <w:r w:rsidRPr="004002E7">
        <w:rPr>
          <w:rFonts w:ascii="Arial" w:hAnsi="Arial" w:cs="Arial"/>
          <w:i/>
        </w:rPr>
        <w:t>hundert</w:t>
      </w:r>
    </w:p>
    <w:p w:rsidR="00431402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30.6.2016 – 9.10.2016</w:t>
      </w: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431402">
        <w:rPr>
          <w:rFonts w:ascii="Arial" w:hAnsi="Arial" w:cs="Arial"/>
          <w:b/>
        </w:rPr>
        <w:t xml:space="preserve">Öffnungszeiten </w:t>
      </w:r>
    </w:p>
    <w:p w:rsidR="00431402" w:rsidRDefault="00431402" w:rsidP="00847D75">
      <w:pPr>
        <w:spacing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>Dienstag – Sonnt</w:t>
      </w:r>
      <w:r w:rsidR="00DB1BBC">
        <w:rPr>
          <w:rFonts w:ascii="Arial" w:hAnsi="Arial" w:cs="Arial"/>
        </w:rPr>
        <w:t>ag, Feiertag 10.00 – 18.00 Uhr</w:t>
      </w:r>
      <w:r w:rsidRPr="00431402">
        <w:rPr>
          <w:rFonts w:ascii="Arial" w:hAnsi="Arial" w:cs="Arial"/>
        </w:rPr>
        <w:t xml:space="preserve"> </w:t>
      </w: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31402" w:rsidRPr="00431402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431402">
        <w:rPr>
          <w:rFonts w:ascii="Arial" w:hAnsi="Arial" w:cs="Arial"/>
          <w:b/>
        </w:rPr>
        <w:t xml:space="preserve">Führungen </w:t>
      </w:r>
    </w:p>
    <w:p w:rsidR="00431402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2. Juli 2016, 16 Uhr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30. Juli 2016, 16 Uhr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Donnerstag, 25. August 2016, 16 Uhr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</w:p>
    <w:p w:rsidR="00DB1BBC" w:rsidRPr="00DB1BBC" w:rsidRDefault="00DB1BBC" w:rsidP="00847D75">
      <w:pPr>
        <w:spacing w:after="0" w:line="276" w:lineRule="auto"/>
        <w:rPr>
          <w:rFonts w:ascii="Arial" w:hAnsi="Arial" w:cs="Arial"/>
          <w:b/>
        </w:rPr>
      </w:pPr>
      <w:r w:rsidRPr="00DB1BBC">
        <w:rPr>
          <w:rFonts w:ascii="Arial" w:hAnsi="Arial" w:cs="Arial"/>
          <w:b/>
        </w:rPr>
        <w:t>Sonderführungen – Depotführung zu den gotischen Baurissen</w:t>
      </w:r>
    </w:p>
    <w:p w:rsidR="00DB1BBC" w:rsidRDefault="00DB1BBC" w:rsidP="006902AE">
      <w:pPr>
        <w:tabs>
          <w:tab w:val="center" w:pos="4536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16. Juli 2016, 15 Uhr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3. September 2016, 15 Uhr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</w:p>
    <w:p w:rsidR="00DB1BBC" w:rsidRPr="00DB1BBC" w:rsidRDefault="00DB1BBC" w:rsidP="00847D75">
      <w:pPr>
        <w:spacing w:after="0" w:line="276" w:lineRule="auto"/>
        <w:rPr>
          <w:rFonts w:ascii="Arial" w:hAnsi="Arial" w:cs="Arial"/>
          <w:b/>
        </w:rPr>
      </w:pPr>
      <w:r w:rsidRPr="00DB1BBC">
        <w:rPr>
          <w:rFonts w:ascii="Arial" w:hAnsi="Arial" w:cs="Arial"/>
          <w:b/>
        </w:rPr>
        <w:t>Vorträge</w:t>
      </w:r>
      <w:r w:rsidR="00DD2E52">
        <w:rPr>
          <w:rFonts w:ascii="Arial" w:hAnsi="Arial" w:cs="Arial"/>
          <w:b/>
        </w:rPr>
        <w:t xml:space="preserve"> (im Anatomiesaal der Akademie der bildenden Künste Wien)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3. September 2016, 14 Uhr</w:t>
      </w:r>
    </w:p>
    <w:p w:rsidR="00DB1BBC" w:rsidRPr="00DB1BBC" w:rsidRDefault="00DB1BBC" w:rsidP="00847D75">
      <w:pPr>
        <w:spacing w:after="0" w:line="276" w:lineRule="auto"/>
        <w:rPr>
          <w:rFonts w:ascii="Arial" w:hAnsi="Arial" w:cs="Arial"/>
          <w:i/>
        </w:rPr>
      </w:pPr>
      <w:r w:rsidRPr="00DB1BBC">
        <w:rPr>
          <w:rFonts w:ascii="Arial" w:hAnsi="Arial" w:cs="Arial"/>
          <w:i/>
        </w:rPr>
        <w:t>Wie lagert man großformatige gotische Baurisse?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Hilde Seidl/Andreas Hartl, Restaurator_innen des Kupferstichkabinetts der Akademie der bildenden Künste Wien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Samstag, 24. September 2016, 16 Uhr</w:t>
      </w:r>
    </w:p>
    <w:p w:rsidR="00DB1BBC" w:rsidRPr="00DB1BBC" w:rsidRDefault="00DB1BBC" w:rsidP="00847D75">
      <w:pPr>
        <w:spacing w:after="0" w:line="276" w:lineRule="auto"/>
        <w:rPr>
          <w:rFonts w:ascii="Arial" w:hAnsi="Arial" w:cs="Arial"/>
          <w:i/>
        </w:rPr>
      </w:pPr>
      <w:r w:rsidRPr="00DB1BBC">
        <w:rPr>
          <w:rFonts w:ascii="Arial" w:hAnsi="Arial" w:cs="Arial"/>
          <w:i/>
        </w:rPr>
        <w:t>Altdeutsch! Altmodisch? Über die Erneuerung der Zeichenkunst im Zeitalter Dürers</w:t>
      </w:r>
    </w:p>
    <w:p w:rsidR="00DB1BBC" w:rsidRDefault="00DB1BBC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Dr. Christof Metzger, Chefkurator der Albertina Wien</w:t>
      </w:r>
    </w:p>
    <w:p w:rsidR="00431402" w:rsidRP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002E7" w:rsidRDefault="00431402" w:rsidP="00847D75">
      <w:pPr>
        <w:spacing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 xml:space="preserve">Zur Ausstellung erscheint ein </w:t>
      </w:r>
      <w:r w:rsidR="00DB1BBC">
        <w:rPr>
          <w:rFonts w:ascii="Arial" w:hAnsi="Arial" w:cs="Arial"/>
        </w:rPr>
        <w:t>Begleitheft</w:t>
      </w:r>
      <w:r w:rsidRPr="00431402">
        <w:rPr>
          <w:rFonts w:ascii="Arial" w:hAnsi="Arial" w:cs="Arial"/>
        </w:rPr>
        <w:t xml:space="preserve"> in deutscher Sprach</w:t>
      </w:r>
      <w:r>
        <w:rPr>
          <w:rFonts w:ascii="Arial" w:hAnsi="Arial" w:cs="Arial"/>
        </w:rPr>
        <w:t xml:space="preserve">e. </w:t>
      </w:r>
    </w:p>
    <w:p w:rsidR="004002E7" w:rsidRDefault="004002E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31402" w:rsidRDefault="00431402" w:rsidP="00847D75">
      <w:pPr>
        <w:spacing w:after="0" w:line="276" w:lineRule="auto"/>
        <w:rPr>
          <w:rFonts w:ascii="Arial" w:hAnsi="Arial" w:cs="Arial"/>
        </w:rPr>
      </w:pPr>
    </w:p>
    <w:p w:rsidR="004002E7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847D75">
        <w:rPr>
          <w:rFonts w:ascii="Arial" w:hAnsi="Arial" w:cs="Arial"/>
          <w:b/>
        </w:rPr>
        <w:t>Pressekontakt</w:t>
      </w:r>
    </w:p>
    <w:p w:rsidR="00847D75" w:rsidRPr="00847D75" w:rsidRDefault="00847D75" w:rsidP="00847D75">
      <w:pPr>
        <w:spacing w:after="0" w:line="276" w:lineRule="auto"/>
        <w:rPr>
          <w:rFonts w:ascii="Arial" w:hAnsi="Arial" w:cs="Arial"/>
          <w:b/>
        </w:rPr>
      </w:pPr>
    </w:p>
    <w:p w:rsidR="00847D75" w:rsidRDefault="00847D75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1940B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ag. </w:t>
      </w:r>
      <w:r w:rsidR="001940B0">
        <w:rPr>
          <w:rFonts w:ascii="Arial" w:hAnsi="Arial" w:cs="Arial"/>
        </w:rPr>
        <w:t>René Schober</w:t>
      </w:r>
      <w:r>
        <w:rPr>
          <w:rFonts w:ascii="Arial" w:hAnsi="Arial" w:cs="Arial"/>
        </w:rPr>
        <w:t xml:space="preserve"> </w:t>
      </w:r>
    </w:p>
    <w:p w:rsidR="00847D75" w:rsidRDefault="001940B0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T: +43 (0)1 58816 2400</w:t>
      </w:r>
      <w:r w:rsidR="00431402" w:rsidRPr="00431402">
        <w:rPr>
          <w:rFonts w:ascii="Arial" w:hAnsi="Arial" w:cs="Arial"/>
        </w:rPr>
        <w:t xml:space="preserve"> </w:t>
      </w:r>
    </w:p>
    <w:p w:rsidR="00431402" w:rsidRDefault="001940B0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r.schober</w:t>
      </w:r>
      <w:r w:rsidR="00847D75">
        <w:rPr>
          <w:rFonts w:ascii="Arial" w:hAnsi="Arial" w:cs="Arial"/>
        </w:rPr>
        <w:t xml:space="preserve">@akbild.ac.at </w:t>
      </w:r>
    </w:p>
    <w:p w:rsidR="00847D75" w:rsidRDefault="00847D75" w:rsidP="00847D75">
      <w:pPr>
        <w:spacing w:after="0" w:line="276" w:lineRule="auto"/>
        <w:rPr>
          <w:rFonts w:ascii="Arial" w:hAnsi="Arial" w:cs="Arial"/>
        </w:rPr>
      </w:pPr>
    </w:p>
    <w:p w:rsidR="004002E7" w:rsidRPr="00431402" w:rsidRDefault="004002E7" w:rsidP="00847D75">
      <w:pPr>
        <w:spacing w:after="0" w:line="276" w:lineRule="auto"/>
        <w:rPr>
          <w:rFonts w:ascii="Arial" w:hAnsi="Arial" w:cs="Arial"/>
        </w:rPr>
      </w:pPr>
    </w:p>
    <w:p w:rsidR="00847D75" w:rsidRPr="00847D75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847D75">
        <w:rPr>
          <w:rFonts w:ascii="Arial" w:hAnsi="Arial" w:cs="Arial"/>
          <w:b/>
        </w:rPr>
        <w:t xml:space="preserve">Pressekonferenz </w:t>
      </w:r>
    </w:p>
    <w:p w:rsidR="004002E7" w:rsidRDefault="004002E7" w:rsidP="00847D75">
      <w:pPr>
        <w:spacing w:after="0" w:line="276" w:lineRule="auto"/>
        <w:rPr>
          <w:rFonts w:ascii="Arial" w:hAnsi="Arial" w:cs="Arial"/>
        </w:rPr>
      </w:pPr>
    </w:p>
    <w:p w:rsidR="00847D75" w:rsidRDefault="00DD2E52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Mittwoch, 29. Juni 2016, 11</w:t>
      </w:r>
      <w:r w:rsidR="00431402" w:rsidRPr="00431402">
        <w:rPr>
          <w:rFonts w:ascii="Arial" w:hAnsi="Arial" w:cs="Arial"/>
        </w:rPr>
        <w:t xml:space="preserve">.00 Uhr </w:t>
      </w:r>
    </w:p>
    <w:p w:rsidR="00431402" w:rsidRDefault="009816E2" w:rsidP="00847D7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Foyer der </w:t>
      </w:r>
      <w:r w:rsidR="00431402" w:rsidRPr="00431402">
        <w:rPr>
          <w:rFonts w:ascii="Arial" w:hAnsi="Arial" w:cs="Arial"/>
        </w:rPr>
        <w:t>Gemäldegalerie der Akademie der bildenden Künste Wi</w:t>
      </w:r>
      <w:r w:rsidR="00847D75">
        <w:rPr>
          <w:rFonts w:ascii="Arial" w:hAnsi="Arial" w:cs="Arial"/>
        </w:rPr>
        <w:t xml:space="preserve">en, Schillerplatz 3, 1010 Wien </w:t>
      </w:r>
    </w:p>
    <w:p w:rsidR="00847D75" w:rsidRDefault="00431402" w:rsidP="006459E5">
      <w:pPr>
        <w:spacing w:before="120"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 xml:space="preserve">Anmeldung unter </w:t>
      </w:r>
      <w:r w:rsidR="00DD2E52">
        <w:rPr>
          <w:rFonts w:ascii="Arial" w:hAnsi="Arial" w:cs="Arial"/>
        </w:rPr>
        <w:t>r.schober</w:t>
      </w:r>
      <w:r w:rsidRPr="00431402">
        <w:rPr>
          <w:rFonts w:ascii="Arial" w:hAnsi="Arial" w:cs="Arial"/>
        </w:rPr>
        <w:t>@akbild.a</w:t>
      </w:r>
      <w:r w:rsidR="00DD2E52">
        <w:rPr>
          <w:rFonts w:ascii="Arial" w:hAnsi="Arial" w:cs="Arial"/>
        </w:rPr>
        <w:t>c.at oder + 43 (0)1 58816 2400</w:t>
      </w:r>
      <w:r w:rsidR="00847D75">
        <w:rPr>
          <w:rFonts w:ascii="Arial" w:hAnsi="Arial" w:cs="Arial"/>
        </w:rPr>
        <w:t xml:space="preserve"> </w:t>
      </w:r>
    </w:p>
    <w:p w:rsidR="004002E7" w:rsidRDefault="004002E7" w:rsidP="00847D75">
      <w:pPr>
        <w:spacing w:after="0" w:line="276" w:lineRule="auto"/>
        <w:rPr>
          <w:rFonts w:ascii="Arial" w:hAnsi="Arial" w:cs="Arial"/>
        </w:rPr>
      </w:pPr>
    </w:p>
    <w:p w:rsidR="00431402" w:rsidRDefault="00431402" w:rsidP="00847D75">
      <w:pPr>
        <w:spacing w:after="0" w:line="276" w:lineRule="auto"/>
        <w:rPr>
          <w:rFonts w:ascii="Arial" w:hAnsi="Arial" w:cs="Arial"/>
        </w:rPr>
      </w:pPr>
      <w:r w:rsidRPr="00431402">
        <w:rPr>
          <w:rFonts w:ascii="Arial" w:hAnsi="Arial" w:cs="Arial"/>
        </w:rPr>
        <w:t>Falls Sie verhindert sein sollten, schicken wir Ihnen gerne die Pressemappe mit T</w:t>
      </w:r>
      <w:r w:rsidR="00847D75">
        <w:rPr>
          <w:rFonts w:ascii="Arial" w:hAnsi="Arial" w:cs="Arial"/>
        </w:rPr>
        <w:t xml:space="preserve">ext und Abbildungsmaterial zu! </w:t>
      </w:r>
    </w:p>
    <w:p w:rsidR="00847D75" w:rsidRDefault="00847D75" w:rsidP="00847D75">
      <w:pPr>
        <w:spacing w:after="0" w:line="276" w:lineRule="auto"/>
        <w:rPr>
          <w:rFonts w:ascii="Arial" w:hAnsi="Arial" w:cs="Arial"/>
        </w:rPr>
      </w:pPr>
    </w:p>
    <w:p w:rsidR="004002E7" w:rsidRDefault="004002E7" w:rsidP="00847D75">
      <w:pPr>
        <w:spacing w:after="0" w:line="276" w:lineRule="auto"/>
        <w:rPr>
          <w:rFonts w:ascii="Arial" w:hAnsi="Arial" w:cs="Arial"/>
        </w:rPr>
      </w:pPr>
    </w:p>
    <w:p w:rsidR="004002E7" w:rsidRDefault="00431402" w:rsidP="00847D75">
      <w:pPr>
        <w:spacing w:after="0" w:line="276" w:lineRule="auto"/>
        <w:rPr>
          <w:rFonts w:ascii="Arial" w:hAnsi="Arial" w:cs="Arial"/>
          <w:b/>
        </w:rPr>
      </w:pPr>
      <w:r w:rsidRPr="00847D75">
        <w:rPr>
          <w:rFonts w:ascii="Arial" w:hAnsi="Arial" w:cs="Arial"/>
          <w:b/>
        </w:rPr>
        <w:t>Pressefoto</w:t>
      </w:r>
    </w:p>
    <w:p w:rsidR="00847D75" w:rsidRDefault="00847D75" w:rsidP="00847D75">
      <w:pPr>
        <w:spacing w:after="0" w:line="276" w:lineRule="auto"/>
        <w:rPr>
          <w:rFonts w:ascii="Arial" w:hAnsi="Arial" w:cs="Arial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158"/>
      </w:tblGrid>
      <w:tr w:rsidR="001940B0" w:rsidTr="00F10B56">
        <w:tc>
          <w:tcPr>
            <w:tcW w:w="7054" w:type="dxa"/>
          </w:tcPr>
          <w:p w:rsidR="001940B0" w:rsidRDefault="001940B0" w:rsidP="00847D7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Jacques van Schuppen (1670</w:t>
            </w:r>
            <w:r w:rsidR="004002E7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1751), Kauernder Satyr, um 1730/1740, Schwarze und weiße Kreide, auf Papier </w:t>
            </w:r>
            <w:r w:rsidR="004002E7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© Akademie der bildenden Künste Wien, Kupferstichkabinett</w:t>
            </w:r>
          </w:p>
          <w:p w:rsidR="001940B0" w:rsidRDefault="001940B0" w:rsidP="001940B0">
            <w:pPr>
              <w:spacing w:before="120" w:line="276" w:lineRule="auto"/>
              <w:rPr>
                <w:rFonts w:ascii="Arial" w:hAnsi="Arial" w:cs="Arial"/>
              </w:rPr>
            </w:pPr>
            <w:r w:rsidRPr="00431402">
              <w:rPr>
                <w:rFonts w:ascii="Arial" w:hAnsi="Arial" w:cs="Arial"/>
              </w:rPr>
              <w:t xml:space="preserve">Das Bild wird für Pressezwecke honorarfrei zur </w:t>
            </w:r>
            <w:r>
              <w:rPr>
                <w:rFonts w:ascii="Arial" w:hAnsi="Arial" w:cs="Arial"/>
              </w:rPr>
              <w:t xml:space="preserve">Verfügung gestellt. </w:t>
            </w:r>
          </w:p>
          <w:p w:rsidR="001940B0" w:rsidRDefault="001940B0" w:rsidP="001940B0">
            <w:pPr>
              <w:spacing w:before="120" w:line="276" w:lineRule="auto"/>
              <w:rPr>
                <w:rFonts w:ascii="Arial" w:hAnsi="Arial" w:cs="Arial"/>
              </w:rPr>
            </w:pPr>
            <w:r w:rsidRPr="00431402">
              <w:rPr>
                <w:rFonts w:ascii="Arial" w:hAnsi="Arial" w:cs="Arial"/>
              </w:rPr>
              <w:t xml:space="preserve">Weitere Bilder und der Pressetext zum Download unter: </w:t>
            </w:r>
          </w:p>
          <w:p w:rsidR="001940B0" w:rsidRDefault="008C0DBF" w:rsidP="001940B0">
            <w:pPr>
              <w:spacing w:line="276" w:lineRule="auto"/>
              <w:rPr>
                <w:rFonts w:ascii="Arial" w:hAnsi="Arial" w:cs="Arial"/>
                <w:b/>
              </w:rPr>
            </w:pPr>
            <w:hyperlink r:id="rId9" w:history="1">
              <w:r w:rsidR="001940B0">
                <w:rPr>
                  <w:rStyle w:val="Hyperlink"/>
                </w:rPr>
                <w:t>https://www.akbild.ac.at/resolveuid/b11af45a12dad38d808d9cac9f50f01f</w:t>
              </w:r>
            </w:hyperlink>
          </w:p>
        </w:tc>
        <w:tc>
          <w:tcPr>
            <w:tcW w:w="2158" w:type="dxa"/>
          </w:tcPr>
          <w:p w:rsidR="001940B0" w:rsidRDefault="001940B0" w:rsidP="00847D75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de-AT"/>
              </w:rPr>
              <w:drawing>
                <wp:inline distT="0" distB="0" distL="0" distR="0" wp14:anchorId="48BF8B9E" wp14:editId="775C08A2">
                  <wp:extent cx="1137684" cy="1526624"/>
                  <wp:effectExtent l="0" t="0" r="5715" b="0"/>
                  <wp:docPr id="4" name="Grafik 4" descr="C:\Users\rschober\Desktop\HZ_10346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schober\Desktop\HZ_10346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734" cy="152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40B0" w:rsidRDefault="001940B0" w:rsidP="00847D75">
      <w:pPr>
        <w:spacing w:after="0" w:line="276" w:lineRule="auto"/>
        <w:rPr>
          <w:rFonts w:ascii="Arial" w:hAnsi="Arial" w:cs="Arial"/>
        </w:rPr>
        <w:sectPr w:rsidR="001940B0" w:rsidSect="001940B0">
          <w:footerReference w:type="default" r:id="rId11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024048" w:rsidRDefault="00024048" w:rsidP="00847D75">
      <w:pPr>
        <w:spacing w:after="0" w:line="276" w:lineRule="auto"/>
        <w:rPr>
          <w:rFonts w:ascii="Arial" w:hAnsi="Arial" w:cs="Arial"/>
        </w:rPr>
      </w:pPr>
    </w:p>
    <w:sectPr w:rsidR="00024048" w:rsidSect="001940B0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872" w:rsidRDefault="00027872" w:rsidP="00431402">
      <w:pPr>
        <w:spacing w:after="0" w:line="240" w:lineRule="auto"/>
      </w:pPr>
      <w:r>
        <w:separator/>
      </w:r>
    </w:p>
  </w:endnote>
  <w:endnote w:type="continuationSeparator" w:id="0">
    <w:p w:rsidR="00027872" w:rsidRDefault="00027872" w:rsidP="0043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color w:val="7F7F7F" w:themeColor="text1" w:themeTint="80"/>
        <w:sz w:val="18"/>
        <w:szCs w:val="18"/>
        <w:lang w:val="de-DE"/>
      </w:rPr>
      <w:id w:val="-1969509370"/>
      <w:docPartObj>
        <w:docPartGallery w:val="Page Numbers (Bottom of Page)"/>
        <w:docPartUnique/>
      </w:docPartObj>
    </w:sdtPr>
    <w:sdtEndPr/>
    <w:sdtContent>
      <w:p w:rsidR="006459E5" w:rsidRPr="00E27F56" w:rsidRDefault="006459E5" w:rsidP="00C02EFB">
        <w:pPr>
          <w:pStyle w:val="Fuzeile"/>
          <w:jc w:val="center"/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</w:pPr>
      </w:p>
      <w:p w:rsidR="006459E5" w:rsidRPr="00E27F56" w:rsidRDefault="00C13D01" w:rsidP="00C02EFB">
        <w:pPr>
          <w:pStyle w:val="Fuzeile"/>
          <w:jc w:val="center"/>
          <w:rPr>
            <w:rFonts w:ascii="Arial" w:hAnsi="Arial" w:cs="Arial"/>
            <w:b/>
            <w:color w:val="7F7F7F" w:themeColor="text1" w:themeTint="80"/>
            <w:sz w:val="18"/>
            <w:szCs w:val="18"/>
            <w:lang w:val="de-DE"/>
          </w:rPr>
        </w:pPr>
        <w:r>
          <w:rPr>
            <w:rFonts w:ascii="Arial" w:hAnsi="Arial" w:cs="Arial"/>
            <w:b/>
            <w:color w:val="7F7F7F" w:themeColor="text1" w:themeTint="80"/>
            <w:sz w:val="18"/>
            <w:szCs w:val="18"/>
            <w:lang w:val="de-DE"/>
          </w:rPr>
          <w:t>K</w:t>
        </w:r>
        <w:r w:rsidR="006902AE">
          <w:rPr>
            <w:rFonts w:ascii="Arial" w:hAnsi="Arial" w:cs="Arial"/>
            <w:b/>
            <w:color w:val="7F7F7F" w:themeColor="text1" w:themeTint="80"/>
            <w:sz w:val="18"/>
            <w:szCs w:val="18"/>
            <w:lang w:val="de-DE"/>
          </w:rPr>
          <w:t>UPFERSTICHKABINETT</w:t>
        </w:r>
        <w:r w:rsidR="006459E5" w:rsidRPr="00E27F56">
          <w:rPr>
            <w:rFonts w:ascii="Arial" w:hAnsi="Arial" w:cs="Arial"/>
            <w:b/>
            <w:color w:val="7F7F7F" w:themeColor="text1" w:themeTint="80"/>
            <w:sz w:val="18"/>
            <w:szCs w:val="18"/>
            <w:lang w:val="de-DE"/>
          </w:rPr>
          <w:t xml:space="preserve"> DER AKADEMIE DER BILDENDEN KÜNSTE WIEN </w:t>
        </w:r>
      </w:p>
      <w:p w:rsidR="006459E5" w:rsidRPr="00E27F56" w:rsidRDefault="006459E5" w:rsidP="006459E5">
        <w:pPr>
          <w:pStyle w:val="Fuzeile"/>
          <w:jc w:val="center"/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</w:pPr>
        <w:r w:rsidRPr="00E27F56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>1010 Wien | Schillerplatz 3</w:t>
        </w:r>
        <w:r w:rsidR="00C13D01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 xml:space="preserve"> | T: 01 58816-2401 | s.passauer@akbild.ac.at | </w:t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>www.</w:t>
        </w:r>
        <w:r w:rsidR="00C13D01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>kupferstichkabinett</w:t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 xml:space="preserve">.at </w:t>
        </w:r>
      </w:p>
      <w:p w:rsidR="00E86CBA" w:rsidRPr="00E27F56" w:rsidRDefault="00E86CBA" w:rsidP="00E86CBA">
        <w:pPr>
          <w:pStyle w:val="Fuzeile"/>
          <w:jc w:val="center"/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</w:pPr>
      </w:p>
      <w:p w:rsidR="00431402" w:rsidRPr="00E27F56" w:rsidRDefault="00431402">
        <w:pPr>
          <w:pStyle w:val="Fuzeile"/>
          <w:jc w:val="right"/>
          <w:rPr>
            <w:rFonts w:ascii="Arial" w:hAnsi="Arial" w:cs="Arial"/>
            <w:color w:val="7F7F7F" w:themeColor="text1" w:themeTint="80"/>
            <w:sz w:val="18"/>
            <w:szCs w:val="18"/>
          </w:rPr>
        </w:pPr>
        <w:r w:rsidRPr="00E27F56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 xml:space="preserve">Seite | </w:t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</w:rPr>
          <w:fldChar w:fldCharType="begin"/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</w:rPr>
          <w:instrText>PAGE   \* MERGEFORMAT</w:instrText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</w:rPr>
          <w:fldChar w:fldCharType="separate"/>
        </w:r>
        <w:r w:rsidR="008C0DBF" w:rsidRPr="008C0DBF">
          <w:rPr>
            <w:rFonts w:ascii="Arial" w:hAnsi="Arial" w:cs="Arial"/>
            <w:noProof/>
            <w:color w:val="7F7F7F" w:themeColor="text1" w:themeTint="80"/>
            <w:sz w:val="18"/>
            <w:szCs w:val="18"/>
            <w:lang w:val="de-DE"/>
          </w:rPr>
          <w:t>3</w:t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</w:rPr>
          <w:fldChar w:fldCharType="end"/>
        </w:r>
        <w:r w:rsidRPr="00E27F56">
          <w:rPr>
            <w:rFonts w:ascii="Arial" w:hAnsi="Arial" w:cs="Arial"/>
            <w:color w:val="7F7F7F" w:themeColor="text1" w:themeTint="80"/>
            <w:sz w:val="18"/>
            <w:szCs w:val="18"/>
            <w:lang w:val="de-DE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872" w:rsidRDefault="00027872" w:rsidP="00431402">
      <w:pPr>
        <w:spacing w:after="0" w:line="240" w:lineRule="auto"/>
      </w:pPr>
      <w:r>
        <w:separator/>
      </w:r>
    </w:p>
  </w:footnote>
  <w:footnote w:type="continuationSeparator" w:id="0">
    <w:p w:rsidR="00027872" w:rsidRDefault="00027872" w:rsidP="004314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02"/>
    <w:rsid w:val="00024048"/>
    <w:rsid w:val="00027872"/>
    <w:rsid w:val="001940B0"/>
    <w:rsid w:val="001945C3"/>
    <w:rsid w:val="001A5558"/>
    <w:rsid w:val="00390D4A"/>
    <w:rsid w:val="003A6003"/>
    <w:rsid w:val="004002E7"/>
    <w:rsid w:val="00431402"/>
    <w:rsid w:val="0057377C"/>
    <w:rsid w:val="005D5749"/>
    <w:rsid w:val="006459E5"/>
    <w:rsid w:val="006902AE"/>
    <w:rsid w:val="0076116E"/>
    <w:rsid w:val="00780AEB"/>
    <w:rsid w:val="00847D75"/>
    <w:rsid w:val="008C0DBF"/>
    <w:rsid w:val="009816E2"/>
    <w:rsid w:val="00B124C5"/>
    <w:rsid w:val="00B534A3"/>
    <w:rsid w:val="00BB6DBC"/>
    <w:rsid w:val="00BD52D5"/>
    <w:rsid w:val="00C02EFB"/>
    <w:rsid w:val="00C13D01"/>
    <w:rsid w:val="00DB1BBC"/>
    <w:rsid w:val="00DD2E52"/>
    <w:rsid w:val="00E27F56"/>
    <w:rsid w:val="00E73D6C"/>
    <w:rsid w:val="00E86CBA"/>
    <w:rsid w:val="00ED06FB"/>
    <w:rsid w:val="00F10B56"/>
    <w:rsid w:val="00F6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1402"/>
  </w:style>
  <w:style w:type="paragraph" w:styleId="Fuzeile">
    <w:name w:val="footer"/>
    <w:basedOn w:val="Standard"/>
    <w:link w:val="FuzeileZchn"/>
    <w:uiPriority w:val="99"/>
    <w:unhideWhenUsed/>
    <w:rsid w:val="004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1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BB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1940B0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1940B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19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1402"/>
  </w:style>
  <w:style w:type="paragraph" w:styleId="Fuzeile">
    <w:name w:val="footer"/>
    <w:basedOn w:val="Standard"/>
    <w:link w:val="FuzeileZchn"/>
    <w:uiPriority w:val="99"/>
    <w:unhideWhenUsed/>
    <w:rsid w:val="004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1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BB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1940B0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1940B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19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hyperlink" Target="https://www.akbild.ac.at/resolveuid/b11af45a12dad38d808d9cac9f50f01f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D001-60CE-4ED5-B4BE-60E632170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3924</Characters>
  <Application>Microsoft Office Word</Application>
  <DocSecurity>4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Akademie der bildenden Künste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Trojer</dc:creator>
  <cp:lastModifiedBy>Nauhaus Julia M.</cp:lastModifiedBy>
  <cp:revision>2</cp:revision>
  <cp:lastPrinted>2016-06-20T08:38:00Z</cp:lastPrinted>
  <dcterms:created xsi:type="dcterms:W3CDTF">2016-06-20T10:41:00Z</dcterms:created>
  <dcterms:modified xsi:type="dcterms:W3CDTF">2016-06-20T10:41:00Z</dcterms:modified>
</cp:coreProperties>
</file>